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3E2" w:rsidRDefault="005C1FAF" w:rsidP="00050434">
      <w:pPr>
        <w:spacing w:line="520" w:lineRule="exact"/>
        <w:jc w:val="center"/>
        <w:rPr>
          <w:rFonts w:ascii="方正小标宋简体" w:eastAsia="方正小标宋简体" w:hAnsi="新宋体"/>
          <w:color w:val="000000" w:themeColor="text1"/>
          <w:sz w:val="36"/>
          <w:szCs w:val="36"/>
        </w:rPr>
      </w:pPr>
      <w:r>
        <w:rPr>
          <w:rFonts w:ascii="方正小标宋简体" w:eastAsia="方正小标宋简体" w:hAnsi="新宋体" w:hint="eastAsia"/>
          <w:color w:val="000000" w:themeColor="text1"/>
          <w:sz w:val="36"/>
          <w:szCs w:val="36"/>
        </w:rPr>
        <w:t xml:space="preserve"> </w:t>
      </w:r>
    </w:p>
    <w:p w:rsidR="005B0178" w:rsidRDefault="005B0178" w:rsidP="00050434">
      <w:pPr>
        <w:spacing w:line="520" w:lineRule="exact"/>
        <w:jc w:val="center"/>
        <w:rPr>
          <w:rFonts w:ascii="方正小标宋简体" w:eastAsia="方正小标宋简体" w:hAnsi="新宋体"/>
          <w:color w:val="000000" w:themeColor="text1"/>
          <w:sz w:val="36"/>
          <w:szCs w:val="36"/>
        </w:rPr>
      </w:pPr>
    </w:p>
    <w:p w:rsidR="005B0178" w:rsidRDefault="005B0178" w:rsidP="00050434">
      <w:pPr>
        <w:spacing w:line="520" w:lineRule="exact"/>
        <w:jc w:val="center"/>
        <w:rPr>
          <w:rFonts w:ascii="方正小标宋简体" w:eastAsia="方正小标宋简体" w:hAnsi="新宋体"/>
          <w:color w:val="000000" w:themeColor="text1"/>
          <w:sz w:val="36"/>
          <w:szCs w:val="36"/>
        </w:rPr>
      </w:pPr>
    </w:p>
    <w:p w:rsidR="005B0178" w:rsidRDefault="005B0178" w:rsidP="00050434">
      <w:pPr>
        <w:spacing w:line="520" w:lineRule="exact"/>
        <w:jc w:val="center"/>
        <w:rPr>
          <w:rFonts w:ascii="方正小标宋简体" w:eastAsia="方正小标宋简体" w:hAnsi="新宋体"/>
          <w:color w:val="000000" w:themeColor="text1"/>
          <w:sz w:val="36"/>
          <w:szCs w:val="36"/>
        </w:rPr>
      </w:pPr>
    </w:p>
    <w:p w:rsidR="005B0178" w:rsidRDefault="005B0178" w:rsidP="00050434">
      <w:pPr>
        <w:spacing w:line="520" w:lineRule="exact"/>
        <w:jc w:val="center"/>
        <w:rPr>
          <w:rFonts w:ascii="方正小标宋简体" w:eastAsia="方正小标宋简体" w:hAnsi="新宋体"/>
          <w:color w:val="000000" w:themeColor="text1"/>
          <w:sz w:val="36"/>
          <w:szCs w:val="36"/>
        </w:rPr>
      </w:pPr>
    </w:p>
    <w:p w:rsidR="005B0178" w:rsidRDefault="005B0178" w:rsidP="00050434">
      <w:pPr>
        <w:spacing w:line="520" w:lineRule="exact"/>
        <w:jc w:val="center"/>
        <w:rPr>
          <w:rFonts w:ascii="方正小标宋简体" w:eastAsia="方正小标宋简体" w:hAnsi="新宋体"/>
          <w:color w:val="000000" w:themeColor="text1"/>
          <w:sz w:val="36"/>
          <w:szCs w:val="36"/>
        </w:rPr>
      </w:pPr>
    </w:p>
    <w:p w:rsidR="00050434" w:rsidRPr="007D51BD" w:rsidRDefault="00050434" w:rsidP="00050434">
      <w:pPr>
        <w:spacing w:line="520" w:lineRule="exact"/>
        <w:jc w:val="center"/>
        <w:rPr>
          <w:rFonts w:ascii="方正小标宋简体" w:eastAsia="方正小标宋简体" w:hAnsi="新宋体"/>
          <w:color w:val="000000" w:themeColor="text1"/>
          <w:sz w:val="36"/>
          <w:szCs w:val="36"/>
        </w:rPr>
      </w:pPr>
      <w:r w:rsidRPr="007D51BD">
        <w:rPr>
          <w:rFonts w:ascii="方正小标宋简体" w:eastAsia="方正小标宋简体" w:hAnsi="新宋体" w:hint="eastAsia"/>
          <w:color w:val="000000" w:themeColor="text1"/>
          <w:sz w:val="36"/>
          <w:szCs w:val="36"/>
        </w:rPr>
        <w:t>关于选拔赴韩国平泽大学自费交换生的通知</w:t>
      </w:r>
    </w:p>
    <w:p w:rsidR="00B403E2" w:rsidRDefault="00B403E2" w:rsidP="00B403E2">
      <w:pPr>
        <w:spacing w:line="360" w:lineRule="auto"/>
        <w:rPr>
          <w:rFonts w:ascii="新宋体" w:eastAsia="新宋体" w:hAnsi="新宋体"/>
          <w:color w:val="000000" w:themeColor="text1"/>
          <w:sz w:val="24"/>
        </w:rPr>
      </w:pPr>
    </w:p>
    <w:p w:rsidR="00050434" w:rsidRDefault="00050434" w:rsidP="00B403E2">
      <w:pPr>
        <w:spacing w:line="360" w:lineRule="auto"/>
        <w:rPr>
          <w:rFonts w:ascii="新宋体" w:eastAsia="新宋体" w:hAnsi="新宋体"/>
          <w:color w:val="000000" w:themeColor="text1"/>
          <w:sz w:val="24"/>
        </w:rPr>
      </w:pPr>
      <w:r>
        <w:rPr>
          <w:rFonts w:ascii="新宋体" w:eastAsia="新宋体" w:hAnsi="新宋体" w:hint="eastAsia"/>
          <w:color w:val="000000" w:themeColor="text1"/>
          <w:sz w:val="24"/>
        </w:rPr>
        <w:t>各班级：</w:t>
      </w:r>
    </w:p>
    <w:p w:rsidR="00050434" w:rsidRDefault="00050434" w:rsidP="00B403E2">
      <w:pPr>
        <w:spacing w:line="360" w:lineRule="auto"/>
        <w:ind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根据《</w:t>
      </w:r>
      <w:r w:rsidRPr="002E63FD">
        <w:rPr>
          <w:rFonts w:ascii="新宋体" w:eastAsia="新宋体" w:hAnsi="新宋体" w:hint="eastAsia"/>
          <w:color w:val="000000" w:themeColor="text1"/>
          <w:sz w:val="24"/>
        </w:rPr>
        <w:t>中国山东科技大学与韩国平泽大学自费</w:t>
      </w:r>
      <w:r w:rsidRPr="002E63FD">
        <w:rPr>
          <w:rFonts w:ascii="新宋体" w:eastAsia="新宋体" w:hAnsi="新宋体"/>
          <w:color w:val="000000" w:themeColor="text1"/>
          <w:sz w:val="24"/>
        </w:rPr>
        <w:t>交换生</w:t>
      </w:r>
      <w:r w:rsidRPr="002E63FD">
        <w:rPr>
          <w:rFonts w:ascii="新宋体" w:eastAsia="新宋体" w:hAnsi="新宋体" w:hint="eastAsia"/>
          <w:color w:val="000000" w:themeColor="text1"/>
          <w:sz w:val="24"/>
        </w:rPr>
        <w:t>培养项目协议</w:t>
      </w:r>
      <w:r>
        <w:rPr>
          <w:rFonts w:ascii="新宋体" w:eastAsia="新宋体" w:hAnsi="新宋体" w:hint="eastAsia"/>
          <w:color w:val="000000" w:themeColor="text1"/>
          <w:sz w:val="24"/>
        </w:rPr>
        <w:t>》的有关要求，</w:t>
      </w:r>
      <w:r w:rsidR="00717A37">
        <w:rPr>
          <w:rFonts w:ascii="新宋体" w:eastAsia="新宋体" w:hAnsi="新宋体" w:hint="eastAsia"/>
          <w:color w:val="000000" w:themeColor="text1"/>
          <w:sz w:val="24"/>
        </w:rPr>
        <w:t>现将选拔自费交换生赴韩国平泽大学学习有关事宜通知如下：</w:t>
      </w:r>
    </w:p>
    <w:p w:rsidR="002E55F7" w:rsidRPr="00717A37" w:rsidRDefault="002E55F7" w:rsidP="00B403E2">
      <w:pPr>
        <w:spacing w:line="360" w:lineRule="auto"/>
        <w:ind w:firstLineChars="200" w:firstLine="482"/>
        <w:rPr>
          <w:rFonts w:ascii="黑体" w:eastAsia="黑体" w:hAnsi="黑体"/>
          <w:b/>
          <w:color w:val="000000" w:themeColor="text1"/>
          <w:sz w:val="24"/>
        </w:rPr>
      </w:pPr>
      <w:r w:rsidRPr="00717A37">
        <w:rPr>
          <w:rFonts w:ascii="黑体" w:eastAsia="黑体" w:hAnsi="黑体" w:hint="eastAsia"/>
          <w:b/>
          <w:color w:val="000000" w:themeColor="text1"/>
          <w:sz w:val="24"/>
        </w:rPr>
        <w:t>一、名额</w:t>
      </w:r>
    </w:p>
    <w:p w:rsidR="002E55F7" w:rsidRDefault="002E55F7" w:rsidP="00B403E2">
      <w:pPr>
        <w:spacing w:line="360" w:lineRule="auto"/>
        <w:ind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4-6名，根据</w:t>
      </w:r>
      <w:r w:rsidR="00717A37">
        <w:rPr>
          <w:rFonts w:ascii="新宋体" w:eastAsia="新宋体" w:hAnsi="新宋体" w:hint="eastAsia"/>
          <w:color w:val="000000" w:themeColor="text1"/>
          <w:sz w:val="24"/>
        </w:rPr>
        <w:t>报名情况和</w:t>
      </w:r>
      <w:r>
        <w:rPr>
          <w:rFonts w:ascii="新宋体" w:eastAsia="新宋体" w:hAnsi="新宋体" w:hint="eastAsia"/>
          <w:color w:val="000000" w:themeColor="text1"/>
          <w:sz w:val="24"/>
        </w:rPr>
        <w:t>选拔情况最后确定。</w:t>
      </w:r>
    </w:p>
    <w:p w:rsidR="002E55F7" w:rsidRPr="00717A37" w:rsidRDefault="002E55F7" w:rsidP="00B403E2">
      <w:pPr>
        <w:spacing w:line="360" w:lineRule="auto"/>
        <w:ind w:firstLineChars="200" w:firstLine="482"/>
        <w:rPr>
          <w:rFonts w:ascii="黑体" w:eastAsia="黑体" w:hAnsi="黑体"/>
          <w:b/>
          <w:color w:val="000000" w:themeColor="text1"/>
          <w:sz w:val="24"/>
        </w:rPr>
      </w:pPr>
      <w:r w:rsidRPr="00717A37">
        <w:rPr>
          <w:rFonts w:ascii="黑体" w:eastAsia="黑体" w:hAnsi="黑体" w:hint="eastAsia"/>
          <w:b/>
          <w:color w:val="000000" w:themeColor="text1"/>
          <w:sz w:val="24"/>
        </w:rPr>
        <w:t>二、选拔条件</w:t>
      </w:r>
    </w:p>
    <w:p w:rsidR="002E55F7" w:rsidRDefault="002E55F7" w:rsidP="00B403E2">
      <w:pPr>
        <w:spacing w:line="360" w:lineRule="auto"/>
        <w:ind w:firstLineChars="200" w:firstLine="480"/>
        <w:rPr>
          <w:rFonts w:ascii="新宋体" w:eastAsia="新宋体" w:hAnsi="新宋体"/>
          <w:bCs/>
          <w:color w:val="000000" w:themeColor="text1"/>
          <w:sz w:val="24"/>
        </w:rPr>
      </w:pPr>
      <w:r>
        <w:rPr>
          <w:rFonts w:ascii="新宋体" w:eastAsia="新宋体" w:hAnsi="新宋体" w:hint="eastAsia"/>
          <w:color w:val="000000" w:themeColor="text1"/>
          <w:sz w:val="24"/>
        </w:rPr>
        <w:t>1.</w:t>
      </w:r>
      <w:r w:rsidR="00B403E2">
        <w:rPr>
          <w:rFonts w:ascii="新宋体" w:eastAsia="新宋体" w:hAnsi="新宋体" w:hint="eastAsia"/>
          <w:color w:val="000000" w:themeColor="text1"/>
          <w:sz w:val="24"/>
        </w:rPr>
        <w:t>朝鲜语</w:t>
      </w:r>
      <w:r>
        <w:rPr>
          <w:rFonts w:ascii="新宋体" w:eastAsia="新宋体" w:hAnsi="新宋体" w:hint="eastAsia"/>
          <w:color w:val="000000" w:themeColor="text1"/>
          <w:sz w:val="24"/>
        </w:rPr>
        <w:t>专业</w:t>
      </w:r>
      <w:r w:rsidRPr="002E63FD">
        <w:rPr>
          <w:rFonts w:ascii="新宋体" w:eastAsia="新宋体" w:hAnsi="新宋体" w:hint="eastAsia"/>
          <w:bCs/>
          <w:color w:val="000000" w:themeColor="text1"/>
          <w:sz w:val="24"/>
        </w:rPr>
        <w:t>正式注册学籍的</w:t>
      </w:r>
      <w:r>
        <w:rPr>
          <w:rFonts w:ascii="新宋体" w:eastAsia="新宋体" w:hAnsi="新宋体" w:hint="eastAsia"/>
          <w:bCs/>
          <w:color w:val="000000" w:themeColor="text1"/>
          <w:sz w:val="24"/>
        </w:rPr>
        <w:t>大二、大三</w:t>
      </w:r>
      <w:r w:rsidRPr="002E63FD">
        <w:rPr>
          <w:rFonts w:ascii="新宋体" w:eastAsia="新宋体" w:hAnsi="新宋体" w:hint="eastAsia"/>
          <w:bCs/>
          <w:color w:val="000000" w:themeColor="text1"/>
          <w:sz w:val="24"/>
        </w:rPr>
        <w:t>学生；</w:t>
      </w:r>
    </w:p>
    <w:p w:rsidR="002E55F7" w:rsidRPr="00E054A3" w:rsidRDefault="002E55F7" w:rsidP="00B403E2">
      <w:pPr>
        <w:spacing w:line="360" w:lineRule="auto"/>
        <w:ind w:firstLineChars="200" w:firstLine="480"/>
        <w:rPr>
          <w:rFonts w:asciiTheme="minorEastAsia" w:hAnsiTheme="minorEastAsia"/>
          <w:sz w:val="24"/>
        </w:rPr>
      </w:pPr>
      <w:r>
        <w:rPr>
          <w:rFonts w:asciiTheme="minorEastAsia" w:hAnsiTheme="minorEastAsia" w:hint="eastAsia"/>
          <w:sz w:val="24"/>
        </w:rPr>
        <w:t>2.</w:t>
      </w:r>
      <w:r w:rsidRPr="00E054A3">
        <w:rPr>
          <w:rFonts w:asciiTheme="minorEastAsia" w:hAnsiTheme="minorEastAsia" w:hint="eastAsia"/>
          <w:sz w:val="24"/>
        </w:rPr>
        <w:t>自觉遵守校规校纪，在校期间无违法违纪或其他违背社会公共道德的行为。</w:t>
      </w:r>
    </w:p>
    <w:p w:rsidR="002E55F7" w:rsidRPr="00E054A3" w:rsidRDefault="002E55F7" w:rsidP="00B403E2">
      <w:pPr>
        <w:spacing w:line="360" w:lineRule="auto"/>
        <w:ind w:firstLineChars="200" w:firstLine="480"/>
        <w:rPr>
          <w:rFonts w:asciiTheme="minorEastAsia" w:hAnsiTheme="minorEastAsia"/>
          <w:sz w:val="24"/>
        </w:rPr>
      </w:pPr>
      <w:r>
        <w:rPr>
          <w:rFonts w:asciiTheme="minorEastAsia" w:hAnsiTheme="minorEastAsia" w:hint="eastAsia"/>
          <w:sz w:val="24"/>
        </w:rPr>
        <w:t>3.</w:t>
      </w:r>
      <w:r w:rsidRPr="00E054A3">
        <w:rPr>
          <w:rFonts w:asciiTheme="minorEastAsia" w:hAnsiTheme="minorEastAsia" w:hint="eastAsia"/>
          <w:sz w:val="24"/>
        </w:rPr>
        <w:t>身心健康。</w:t>
      </w:r>
    </w:p>
    <w:p w:rsidR="002E55F7" w:rsidRPr="00E054A3" w:rsidRDefault="002E55F7" w:rsidP="00B403E2">
      <w:pPr>
        <w:spacing w:line="360" w:lineRule="auto"/>
        <w:ind w:firstLineChars="200" w:firstLine="480"/>
        <w:rPr>
          <w:rFonts w:asciiTheme="minorEastAsia" w:hAnsiTheme="minorEastAsia"/>
          <w:sz w:val="24"/>
        </w:rPr>
      </w:pPr>
      <w:r>
        <w:rPr>
          <w:rFonts w:asciiTheme="minorEastAsia" w:hAnsiTheme="minorEastAsia" w:hint="eastAsia"/>
          <w:sz w:val="24"/>
        </w:rPr>
        <w:t>4.</w:t>
      </w:r>
      <w:r w:rsidRPr="00E054A3">
        <w:rPr>
          <w:rFonts w:asciiTheme="minorEastAsia" w:hAnsiTheme="minorEastAsia" w:hint="eastAsia"/>
          <w:sz w:val="24"/>
        </w:rPr>
        <w:t>具有较好的外语听、说、读、写能力，语言水平达国外高校的要求。</w:t>
      </w:r>
    </w:p>
    <w:p w:rsidR="002E55F7" w:rsidRPr="00E054A3" w:rsidRDefault="002E55F7" w:rsidP="00B403E2">
      <w:pPr>
        <w:spacing w:line="360" w:lineRule="auto"/>
        <w:ind w:firstLineChars="200" w:firstLine="480"/>
        <w:rPr>
          <w:rFonts w:asciiTheme="minorEastAsia" w:hAnsiTheme="minorEastAsia"/>
          <w:sz w:val="24"/>
        </w:rPr>
      </w:pPr>
      <w:r>
        <w:rPr>
          <w:rFonts w:asciiTheme="minorEastAsia" w:hAnsiTheme="minorEastAsia" w:hint="eastAsia"/>
          <w:sz w:val="24"/>
        </w:rPr>
        <w:t>5.</w:t>
      </w:r>
      <w:r w:rsidRPr="00E054A3">
        <w:rPr>
          <w:rFonts w:asciiTheme="minorEastAsia" w:hAnsiTheme="minorEastAsia" w:hint="eastAsia"/>
          <w:sz w:val="24"/>
        </w:rPr>
        <w:t>综合素质较好</w:t>
      </w:r>
      <w:r>
        <w:rPr>
          <w:rFonts w:asciiTheme="minorEastAsia" w:hAnsiTheme="minorEastAsia" w:hint="eastAsia"/>
          <w:sz w:val="24"/>
        </w:rPr>
        <w:t>，</w:t>
      </w:r>
      <w:r w:rsidRPr="00E054A3">
        <w:rPr>
          <w:rFonts w:asciiTheme="minorEastAsia" w:hAnsiTheme="minorEastAsia" w:hint="eastAsia"/>
          <w:sz w:val="24"/>
        </w:rPr>
        <w:t>在校期间每学期综合测评成绩均列班级前2/3。</w:t>
      </w:r>
    </w:p>
    <w:p w:rsidR="002E55F7" w:rsidRPr="00E054A3" w:rsidRDefault="002E55F7" w:rsidP="00B403E2">
      <w:pPr>
        <w:spacing w:line="360" w:lineRule="auto"/>
        <w:ind w:firstLineChars="200" w:firstLine="480"/>
        <w:rPr>
          <w:rFonts w:asciiTheme="minorEastAsia" w:hAnsiTheme="minorEastAsia"/>
          <w:sz w:val="24"/>
        </w:rPr>
      </w:pPr>
      <w:r>
        <w:rPr>
          <w:rFonts w:asciiTheme="minorEastAsia" w:hAnsiTheme="minorEastAsia" w:hint="eastAsia"/>
          <w:sz w:val="24"/>
        </w:rPr>
        <w:t>6.</w:t>
      </w:r>
      <w:r w:rsidRPr="00E054A3">
        <w:rPr>
          <w:rFonts w:asciiTheme="minorEastAsia" w:hAnsiTheme="minorEastAsia" w:hint="eastAsia"/>
          <w:sz w:val="24"/>
        </w:rPr>
        <w:t>学习成绩较好</w:t>
      </w:r>
      <w:r>
        <w:rPr>
          <w:rFonts w:asciiTheme="minorEastAsia" w:hAnsiTheme="minorEastAsia" w:hint="eastAsia"/>
          <w:sz w:val="24"/>
        </w:rPr>
        <w:t>，</w:t>
      </w:r>
      <w:r w:rsidRPr="00E054A3">
        <w:rPr>
          <w:rFonts w:asciiTheme="minorEastAsia" w:hAnsiTheme="minorEastAsia" w:hint="eastAsia"/>
          <w:sz w:val="24"/>
        </w:rPr>
        <w:t>在校期间专业课加权平均成绩均列班级前2/3。</w:t>
      </w:r>
    </w:p>
    <w:p w:rsidR="00717A37" w:rsidRPr="00717A37" w:rsidRDefault="00717A37" w:rsidP="00B403E2">
      <w:pPr>
        <w:spacing w:line="360" w:lineRule="auto"/>
        <w:ind w:firstLineChars="200" w:firstLine="482"/>
        <w:rPr>
          <w:rFonts w:ascii="黑体" w:eastAsia="黑体" w:hAnsi="黑体"/>
          <w:b/>
          <w:color w:val="000000" w:themeColor="text1"/>
          <w:sz w:val="24"/>
        </w:rPr>
      </w:pPr>
      <w:r w:rsidRPr="00717A37">
        <w:rPr>
          <w:rFonts w:ascii="黑体" w:eastAsia="黑体" w:hAnsi="黑体" w:hint="eastAsia"/>
          <w:b/>
          <w:color w:val="000000" w:themeColor="text1"/>
          <w:sz w:val="24"/>
        </w:rPr>
        <w:t>三</w:t>
      </w:r>
      <w:r w:rsidR="00B403E2">
        <w:rPr>
          <w:rFonts w:ascii="黑体" w:eastAsia="黑体" w:hAnsi="黑体" w:hint="eastAsia"/>
          <w:b/>
          <w:color w:val="000000" w:themeColor="text1"/>
          <w:sz w:val="24"/>
        </w:rPr>
        <w:t>、</w:t>
      </w:r>
      <w:r w:rsidRPr="00717A37">
        <w:rPr>
          <w:rFonts w:ascii="黑体" w:eastAsia="黑体" w:hAnsi="黑体" w:hint="eastAsia"/>
          <w:b/>
          <w:color w:val="000000" w:themeColor="text1"/>
          <w:sz w:val="24"/>
        </w:rPr>
        <w:t>选拔程序</w:t>
      </w:r>
    </w:p>
    <w:p w:rsidR="00717A37" w:rsidRPr="00E054A3" w:rsidRDefault="00717A37" w:rsidP="00B403E2">
      <w:pPr>
        <w:spacing w:line="360" w:lineRule="auto"/>
        <w:ind w:firstLineChars="200" w:firstLine="480"/>
        <w:rPr>
          <w:rFonts w:asciiTheme="minorEastAsia" w:hAnsiTheme="minorEastAsia"/>
          <w:sz w:val="24"/>
        </w:rPr>
      </w:pPr>
      <w:r w:rsidRPr="00E054A3">
        <w:rPr>
          <w:rFonts w:asciiTheme="minorEastAsia" w:hAnsiTheme="minorEastAsia" w:hint="eastAsia"/>
          <w:sz w:val="24"/>
        </w:rPr>
        <w:t>选拔程序分为个人报名、专业素质面试、辅导员评议、确定人选四个</w:t>
      </w:r>
      <w:r>
        <w:rPr>
          <w:rFonts w:asciiTheme="minorEastAsia" w:hAnsiTheme="minorEastAsia" w:hint="eastAsia"/>
          <w:sz w:val="24"/>
        </w:rPr>
        <w:t>环节：</w:t>
      </w:r>
    </w:p>
    <w:p w:rsidR="00717A37" w:rsidRPr="00E054A3" w:rsidRDefault="00717A37" w:rsidP="00B403E2">
      <w:pPr>
        <w:spacing w:line="360" w:lineRule="auto"/>
        <w:ind w:firstLineChars="200" w:firstLine="480"/>
        <w:rPr>
          <w:rFonts w:asciiTheme="minorEastAsia" w:hAnsiTheme="minorEastAsia"/>
          <w:sz w:val="24"/>
        </w:rPr>
      </w:pPr>
      <w:r w:rsidRPr="00E054A3">
        <w:rPr>
          <w:rFonts w:asciiTheme="minorEastAsia" w:hAnsiTheme="minorEastAsia" w:hint="eastAsia"/>
          <w:sz w:val="24"/>
        </w:rPr>
        <w:t>1.个人报名</w:t>
      </w:r>
      <w:r>
        <w:rPr>
          <w:rFonts w:asciiTheme="minorEastAsia" w:hAnsiTheme="minorEastAsia" w:hint="eastAsia"/>
          <w:sz w:val="24"/>
        </w:rPr>
        <w:t>（</w:t>
      </w:r>
      <w:r w:rsidR="007B74C2">
        <w:rPr>
          <w:rFonts w:asciiTheme="minorEastAsia" w:hAnsiTheme="minorEastAsia" w:hint="eastAsia"/>
          <w:sz w:val="24"/>
        </w:rPr>
        <w:t>7</w:t>
      </w:r>
      <w:r>
        <w:rPr>
          <w:rFonts w:asciiTheme="minorEastAsia" w:hAnsiTheme="minorEastAsia" w:hint="eastAsia"/>
          <w:sz w:val="24"/>
        </w:rPr>
        <w:t>月</w:t>
      </w:r>
      <w:r w:rsidR="007B74C2">
        <w:rPr>
          <w:rFonts w:asciiTheme="minorEastAsia" w:hAnsiTheme="minorEastAsia" w:hint="eastAsia"/>
          <w:sz w:val="24"/>
        </w:rPr>
        <w:t>1</w:t>
      </w:r>
      <w:r>
        <w:rPr>
          <w:rFonts w:asciiTheme="minorEastAsia" w:hAnsiTheme="minorEastAsia" w:hint="eastAsia"/>
          <w:sz w:val="24"/>
        </w:rPr>
        <w:t>日）</w:t>
      </w:r>
    </w:p>
    <w:p w:rsidR="00717A37" w:rsidRPr="00E054A3" w:rsidRDefault="00717A37" w:rsidP="00B403E2">
      <w:pPr>
        <w:spacing w:line="360" w:lineRule="auto"/>
        <w:ind w:firstLineChars="200" w:firstLine="480"/>
        <w:rPr>
          <w:rFonts w:asciiTheme="minorEastAsia" w:hAnsiTheme="minorEastAsia"/>
          <w:sz w:val="24"/>
        </w:rPr>
      </w:pPr>
      <w:r w:rsidRPr="00E054A3">
        <w:rPr>
          <w:rFonts w:asciiTheme="minorEastAsia" w:hAnsiTheme="minorEastAsia" w:hint="eastAsia"/>
          <w:sz w:val="24"/>
        </w:rPr>
        <w:t>符合报名条件的学生</w:t>
      </w:r>
      <w:r w:rsidR="007B77E6">
        <w:rPr>
          <w:rFonts w:asciiTheme="minorEastAsia" w:hAnsiTheme="minorEastAsia" w:hint="eastAsia"/>
          <w:sz w:val="24"/>
        </w:rPr>
        <w:t>到</w:t>
      </w:r>
      <w:r w:rsidRPr="00E054A3">
        <w:rPr>
          <w:rFonts w:asciiTheme="minorEastAsia" w:hAnsiTheme="minorEastAsia" w:hint="eastAsia"/>
          <w:sz w:val="24"/>
        </w:rPr>
        <w:t>学院团委</w:t>
      </w:r>
      <w:r w:rsidR="007B77E6">
        <w:rPr>
          <w:rFonts w:asciiTheme="minorEastAsia" w:hAnsiTheme="minorEastAsia" w:hint="eastAsia"/>
          <w:sz w:val="24"/>
        </w:rPr>
        <w:t>报名</w:t>
      </w:r>
      <w:r w:rsidRPr="00E054A3">
        <w:rPr>
          <w:rFonts w:asciiTheme="minorEastAsia" w:hAnsiTheme="minorEastAsia" w:hint="eastAsia"/>
          <w:sz w:val="24"/>
        </w:rPr>
        <w:t>。</w:t>
      </w:r>
    </w:p>
    <w:p w:rsidR="00717A37" w:rsidRPr="00E054A3" w:rsidRDefault="00717A37" w:rsidP="00B403E2">
      <w:pPr>
        <w:spacing w:line="360" w:lineRule="auto"/>
        <w:ind w:firstLineChars="200" w:firstLine="480"/>
        <w:rPr>
          <w:rFonts w:asciiTheme="minorEastAsia" w:hAnsiTheme="minorEastAsia"/>
          <w:sz w:val="24"/>
        </w:rPr>
      </w:pPr>
      <w:r w:rsidRPr="00E054A3">
        <w:rPr>
          <w:rFonts w:asciiTheme="minorEastAsia" w:hAnsiTheme="minorEastAsia" w:hint="eastAsia"/>
          <w:sz w:val="24"/>
        </w:rPr>
        <w:t>2.专业素质面试</w:t>
      </w:r>
      <w:r>
        <w:rPr>
          <w:rFonts w:asciiTheme="minorEastAsia" w:hAnsiTheme="minorEastAsia" w:hint="eastAsia"/>
          <w:sz w:val="24"/>
        </w:rPr>
        <w:t>（7月</w:t>
      </w:r>
      <w:r w:rsidR="007B74C2">
        <w:rPr>
          <w:rFonts w:asciiTheme="minorEastAsia" w:hAnsiTheme="minorEastAsia" w:hint="eastAsia"/>
          <w:sz w:val="24"/>
        </w:rPr>
        <w:t>2</w:t>
      </w:r>
      <w:r>
        <w:rPr>
          <w:rFonts w:asciiTheme="minorEastAsia" w:hAnsiTheme="minorEastAsia" w:hint="eastAsia"/>
          <w:sz w:val="24"/>
        </w:rPr>
        <w:t>日）</w:t>
      </w:r>
    </w:p>
    <w:p w:rsidR="00B0063D" w:rsidRPr="00E054A3" w:rsidRDefault="00B0063D" w:rsidP="00B403E2">
      <w:pPr>
        <w:spacing w:line="360" w:lineRule="auto"/>
        <w:ind w:firstLineChars="200" w:firstLine="480"/>
        <w:rPr>
          <w:rFonts w:asciiTheme="minorEastAsia" w:hAnsiTheme="minorEastAsia"/>
          <w:sz w:val="24"/>
        </w:rPr>
      </w:pPr>
      <w:r>
        <w:rPr>
          <w:rFonts w:asciiTheme="minorEastAsia" w:hAnsiTheme="minorEastAsia" w:hint="eastAsia"/>
          <w:sz w:val="24"/>
        </w:rPr>
        <w:t>韩语系组成专业素质面试小组，由3-5名专业教师组成，</w:t>
      </w:r>
      <w:r w:rsidRPr="00E054A3">
        <w:rPr>
          <w:rFonts w:asciiTheme="minorEastAsia" w:hAnsiTheme="minorEastAsia" w:hint="eastAsia"/>
          <w:sz w:val="24"/>
        </w:rPr>
        <w:t>对学生的外语语言能力和文化知识水平进行测试。（具体</w:t>
      </w:r>
      <w:r>
        <w:rPr>
          <w:rFonts w:asciiTheme="minorEastAsia" w:hAnsiTheme="minorEastAsia" w:hint="eastAsia"/>
          <w:sz w:val="24"/>
        </w:rPr>
        <w:t>标准见附件，具体时间、地点另行通知</w:t>
      </w:r>
      <w:r w:rsidRPr="00E054A3">
        <w:rPr>
          <w:rFonts w:asciiTheme="minorEastAsia" w:hAnsiTheme="minorEastAsia" w:hint="eastAsia"/>
          <w:sz w:val="24"/>
        </w:rPr>
        <w:t>）</w:t>
      </w:r>
    </w:p>
    <w:p w:rsidR="00717A37" w:rsidRPr="00E054A3" w:rsidRDefault="00717A37" w:rsidP="00B403E2">
      <w:pPr>
        <w:spacing w:line="360" w:lineRule="auto"/>
        <w:ind w:firstLineChars="200" w:firstLine="480"/>
        <w:rPr>
          <w:rFonts w:asciiTheme="minorEastAsia" w:hAnsiTheme="minorEastAsia"/>
          <w:sz w:val="24"/>
        </w:rPr>
      </w:pPr>
      <w:r w:rsidRPr="00E054A3">
        <w:rPr>
          <w:rFonts w:asciiTheme="minorEastAsia" w:hAnsiTheme="minorEastAsia" w:hint="eastAsia"/>
          <w:sz w:val="24"/>
        </w:rPr>
        <w:t>3.辅导员评议</w:t>
      </w:r>
      <w:r>
        <w:rPr>
          <w:rFonts w:asciiTheme="minorEastAsia" w:hAnsiTheme="minorEastAsia" w:hint="eastAsia"/>
          <w:sz w:val="24"/>
        </w:rPr>
        <w:t>（7月</w:t>
      </w:r>
      <w:r w:rsidR="007B74C2">
        <w:rPr>
          <w:rFonts w:asciiTheme="minorEastAsia" w:hAnsiTheme="minorEastAsia" w:hint="eastAsia"/>
          <w:sz w:val="24"/>
        </w:rPr>
        <w:t>2</w:t>
      </w:r>
      <w:r>
        <w:rPr>
          <w:rFonts w:asciiTheme="minorEastAsia" w:hAnsiTheme="minorEastAsia" w:hint="eastAsia"/>
          <w:sz w:val="24"/>
        </w:rPr>
        <w:t>日）</w:t>
      </w:r>
    </w:p>
    <w:p w:rsidR="00717A37" w:rsidRPr="00E054A3" w:rsidRDefault="00717A37" w:rsidP="00B403E2">
      <w:pPr>
        <w:spacing w:line="360" w:lineRule="auto"/>
        <w:ind w:firstLineChars="200" w:firstLine="480"/>
        <w:rPr>
          <w:rFonts w:asciiTheme="minorEastAsia" w:hAnsiTheme="minorEastAsia"/>
          <w:sz w:val="24"/>
        </w:rPr>
      </w:pPr>
      <w:r w:rsidRPr="00E054A3">
        <w:rPr>
          <w:rFonts w:asciiTheme="minorEastAsia" w:hAnsiTheme="minorEastAsia" w:hint="eastAsia"/>
          <w:sz w:val="24"/>
        </w:rPr>
        <w:t>辅导员结合学生日常表现重点考察学生的思想政治素质、遵纪守法情况、外事礼仪、</w:t>
      </w:r>
      <w:r w:rsidRPr="00E054A3">
        <w:rPr>
          <w:rFonts w:asciiTheme="minorEastAsia" w:hAnsiTheme="minorEastAsia" w:hint="eastAsia"/>
          <w:sz w:val="24"/>
        </w:rPr>
        <w:lastRenderedPageBreak/>
        <w:t>创新和应变能力以及身心健康等方面。</w:t>
      </w:r>
    </w:p>
    <w:p w:rsidR="00717A37" w:rsidRPr="00E054A3" w:rsidRDefault="00717A37" w:rsidP="00B403E2">
      <w:pPr>
        <w:spacing w:line="360" w:lineRule="auto"/>
        <w:ind w:firstLineChars="200" w:firstLine="480"/>
        <w:rPr>
          <w:rFonts w:asciiTheme="minorEastAsia" w:hAnsiTheme="minorEastAsia"/>
          <w:sz w:val="24"/>
        </w:rPr>
      </w:pPr>
      <w:r w:rsidRPr="00E054A3">
        <w:rPr>
          <w:rFonts w:asciiTheme="minorEastAsia" w:hAnsiTheme="minorEastAsia" w:hint="eastAsia"/>
          <w:sz w:val="24"/>
        </w:rPr>
        <w:t>4.确定人选</w:t>
      </w:r>
      <w:r>
        <w:rPr>
          <w:rFonts w:asciiTheme="minorEastAsia" w:hAnsiTheme="minorEastAsia" w:hint="eastAsia"/>
          <w:sz w:val="24"/>
        </w:rPr>
        <w:t>（7月2日）</w:t>
      </w:r>
    </w:p>
    <w:p w:rsidR="00717A37" w:rsidRDefault="00717A37" w:rsidP="00B403E2">
      <w:pPr>
        <w:spacing w:line="360" w:lineRule="auto"/>
        <w:ind w:firstLineChars="200" w:firstLine="480"/>
        <w:rPr>
          <w:rFonts w:asciiTheme="minorEastAsia" w:hAnsiTheme="minorEastAsia"/>
          <w:sz w:val="24"/>
        </w:rPr>
      </w:pPr>
      <w:r w:rsidRPr="00E054A3">
        <w:rPr>
          <w:rFonts w:asciiTheme="minorEastAsia" w:hAnsiTheme="minorEastAsia" w:hint="eastAsia"/>
          <w:sz w:val="24"/>
        </w:rPr>
        <w:t>出国交换学生选拔工作领导小组根据申请学生的综合积分情况进行审议并确定录取人员名单。确定人选后，由学院团委向国际交流处、教务处等部门报送有关材料，指导学生办理离校手续等有关事宜。综合积分计算办法如下：</w:t>
      </w:r>
    </w:p>
    <w:p w:rsidR="00717A37" w:rsidRPr="00E054A3" w:rsidRDefault="00717A37" w:rsidP="00B403E2">
      <w:pPr>
        <w:spacing w:line="360" w:lineRule="auto"/>
        <w:ind w:firstLineChars="200" w:firstLine="480"/>
        <w:rPr>
          <w:rFonts w:asciiTheme="minorEastAsia" w:hAnsiTheme="minorEastAsia"/>
          <w:sz w:val="24"/>
        </w:rPr>
      </w:pPr>
      <w:r w:rsidRPr="00E054A3">
        <w:rPr>
          <w:rFonts w:asciiTheme="minorEastAsia" w:hAnsiTheme="minorEastAsia" w:hint="eastAsia"/>
          <w:sz w:val="24"/>
        </w:rPr>
        <w:t>综合积分=在校期间专业课加权平均成绩×50%+专业素质面试平均分×40%+辅导员评议分×10%</w:t>
      </w:r>
    </w:p>
    <w:p w:rsidR="002E55F7" w:rsidRPr="00717A37" w:rsidRDefault="007D51BD" w:rsidP="00B403E2">
      <w:pPr>
        <w:spacing w:line="360" w:lineRule="auto"/>
        <w:ind w:firstLineChars="200" w:firstLine="482"/>
        <w:rPr>
          <w:rFonts w:ascii="黑体" w:eastAsia="黑体" w:hAnsi="黑体"/>
          <w:b/>
          <w:color w:val="000000" w:themeColor="text1"/>
          <w:sz w:val="24"/>
        </w:rPr>
      </w:pPr>
      <w:r>
        <w:rPr>
          <w:rFonts w:ascii="黑体" w:eastAsia="黑体" w:hAnsi="黑体" w:hint="eastAsia"/>
          <w:b/>
          <w:color w:val="000000" w:themeColor="text1"/>
          <w:sz w:val="24"/>
        </w:rPr>
        <w:t>四</w:t>
      </w:r>
      <w:r w:rsidR="002E55F7" w:rsidRPr="00717A37">
        <w:rPr>
          <w:rFonts w:ascii="黑体" w:eastAsia="黑体" w:hAnsi="黑体" w:hint="eastAsia"/>
          <w:b/>
          <w:color w:val="000000" w:themeColor="text1"/>
          <w:sz w:val="24"/>
        </w:rPr>
        <w:t>、相关费用说明</w:t>
      </w:r>
    </w:p>
    <w:p w:rsidR="002E55F7" w:rsidRPr="00717A37" w:rsidRDefault="002E55F7" w:rsidP="00B403E2">
      <w:pPr>
        <w:spacing w:line="360" w:lineRule="auto"/>
        <w:ind w:firstLineChars="200" w:firstLine="480"/>
        <w:rPr>
          <w:rFonts w:asciiTheme="minorEastAsia" w:hAnsiTheme="minorEastAsia"/>
          <w:sz w:val="24"/>
        </w:rPr>
      </w:pPr>
      <w:r w:rsidRPr="00717A37">
        <w:rPr>
          <w:rFonts w:asciiTheme="minorEastAsia" w:hAnsiTheme="minorEastAsia" w:hint="eastAsia"/>
          <w:sz w:val="24"/>
        </w:rPr>
        <w:t>1.在赴平泽大学之前</w:t>
      </w:r>
      <w:r w:rsidR="007B74C2" w:rsidRPr="00717A37">
        <w:rPr>
          <w:rFonts w:asciiTheme="minorEastAsia" w:hAnsiTheme="minorEastAsia" w:hint="eastAsia"/>
          <w:sz w:val="24"/>
        </w:rPr>
        <w:t>需要</w:t>
      </w:r>
      <w:r w:rsidRPr="00717A37">
        <w:rPr>
          <w:rFonts w:asciiTheme="minorEastAsia" w:hAnsiTheme="minorEastAsia" w:hint="eastAsia"/>
          <w:sz w:val="24"/>
        </w:rPr>
        <w:t>向学校缴纳下一学年的学费；平泽大学所收学费学生自理，平泽大学给予一定优惠政策。</w:t>
      </w:r>
    </w:p>
    <w:p w:rsidR="002E55F7" w:rsidRPr="00717A37" w:rsidRDefault="002E55F7" w:rsidP="00B403E2">
      <w:pPr>
        <w:spacing w:line="360" w:lineRule="auto"/>
        <w:ind w:firstLineChars="200" w:firstLine="480"/>
        <w:rPr>
          <w:rFonts w:asciiTheme="minorEastAsia" w:hAnsiTheme="minorEastAsia"/>
          <w:sz w:val="24"/>
        </w:rPr>
      </w:pPr>
      <w:r w:rsidRPr="00717A37">
        <w:rPr>
          <w:rFonts w:asciiTheme="minorEastAsia" w:hAnsiTheme="minorEastAsia" w:hint="eastAsia"/>
          <w:sz w:val="24"/>
        </w:rPr>
        <w:t>2.第一学期入学时缴纳报名费60,000韩元，</w:t>
      </w:r>
      <w:r w:rsidR="00717A37" w:rsidRPr="00717A37">
        <w:rPr>
          <w:rFonts w:asciiTheme="minorEastAsia" w:hAnsiTheme="minorEastAsia" w:hint="eastAsia"/>
          <w:sz w:val="24"/>
        </w:rPr>
        <w:t>收取优惠后的</w:t>
      </w:r>
      <w:r w:rsidRPr="00717A37">
        <w:rPr>
          <w:rFonts w:asciiTheme="minorEastAsia" w:hAnsiTheme="minorEastAsia" w:hint="eastAsia"/>
          <w:sz w:val="24"/>
        </w:rPr>
        <w:t>学费为每学期2</w:t>
      </w:r>
      <w:r w:rsidRPr="00717A37">
        <w:rPr>
          <w:rFonts w:asciiTheme="minorEastAsia" w:hAnsiTheme="minorEastAsia"/>
          <w:sz w:val="24"/>
        </w:rPr>
        <w:t>,</w:t>
      </w:r>
      <w:r w:rsidRPr="00717A37">
        <w:rPr>
          <w:rFonts w:asciiTheme="minorEastAsia" w:hAnsiTheme="minorEastAsia" w:hint="eastAsia"/>
          <w:sz w:val="24"/>
        </w:rPr>
        <w:t>000,00</w:t>
      </w:r>
      <w:r w:rsidRPr="00717A37">
        <w:rPr>
          <w:rFonts w:asciiTheme="minorEastAsia" w:hAnsiTheme="minorEastAsia"/>
          <w:sz w:val="24"/>
        </w:rPr>
        <w:t>0韩</w:t>
      </w:r>
      <w:r w:rsidRPr="00717A37">
        <w:rPr>
          <w:rFonts w:asciiTheme="minorEastAsia" w:hAnsiTheme="minorEastAsia" w:hint="eastAsia"/>
          <w:sz w:val="24"/>
        </w:rPr>
        <w:t>元（原全额学费3,355,000</w:t>
      </w:r>
      <w:r w:rsidRPr="00717A37">
        <w:rPr>
          <w:rFonts w:asciiTheme="minorEastAsia" w:hAnsiTheme="minorEastAsia"/>
          <w:sz w:val="24"/>
        </w:rPr>
        <w:t>韩</w:t>
      </w:r>
      <w:r w:rsidRPr="00717A37">
        <w:rPr>
          <w:rFonts w:asciiTheme="minorEastAsia" w:hAnsiTheme="minorEastAsia" w:hint="eastAsia"/>
          <w:sz w:val="24"/>
        </w:rPr>
        <w:t>元，减免额度为40%），在学期间（不包含假期期间）住宿费予以全免奖励（住宿费为每学期638,000</w:t>
      </w:r>
      <w:r w:rsidRPr="00717A37">
        <w:rPr>
          <w:rFonts w:asciiTheme="minorEastAsia" w:hAnsiTheme="minorEastAsia"/>
          <w:sz w:val="24"/>
        </w:rPr>
        <w:t>韩元</w:t>
      </w:r>
      <w:r w:rsidRPr="00717A37">
        <w:rPr>
          <w:rFonts w:asciiTheme="minorEastAsia" w:hAnsiTheme="minorEastAsia" w:hint="eastAsia"/>
          <w:sz w:val="24"/>
        </w:rPr>
        <w:t>），累计减免费用相当于全额学费的60%。</w:t>
      </w:r>
    </w:p>
    <w:p w:rsidR="002E55F7" w:rsidRPr="00717A37" w:rsidRDefault="002E55F7" w:rsidP="00B403E2">
      <w:pPr>
        <w:spacing w:line="360" w:lineRule="auto"/>
        <w:ind w:firstLineChars="200" w:firstLine="480"/>
        <w:rPr>
          <w:rFonts w:asciiTheme="minorEastAsia" w:hAnsiTheme="minorEastAsia"/>
          <w:sz w:val="24"/>
        </w:rPr>
      </w:pPr>
      <w:r w:rsidRPr="00717A37">
        <w:rPr>
          <w:rFonts w:asciiTheme="minorEastAsia" w:hAnsiTheme="minorEastAsia" w:hint="eastAsia"/>
          <w:sz w:val="24"/>
        </w:rPr>
        <w:t>3.国际旅费、假期期间住宿费、生活费、教材费、保险等费用自理。</w:t>
      </w:r>
    </w:p>
    <w:p w:rsidR="002E55F7" w:rsidRPr="00717A37" w:rsidRDefault="007D51BD" w:rsidP="00B403E2">
      <w:pPr>
        <w:spacing w:line="360" w:lineRule="auto"/>
        <w:ind w:firstLineChars="200" w:firstLine="482"/>
        <w:rPr>
          <w:rFonts w:ascii="黑体" w:eastAsia="黑体" w:hAnsi="黑体"/>
          <w:b/>
          <w:color w:val="000000" w:themeColor="text1"/>
          <w:sz w:val="24"/>
        </w:rPr>
      </w:pPr>
      <w:r>
        <w:rPr>
          <w:rFonts w:ascii="黑体" w:eastAsia="黑体" w:hAnsi="黑体" w:hint="eastAsia"/>
          <w:b/>
          <w:color w:val="000000" w:themeColor="text1"/>
          <w:sz w:val="24"/>
        </w:rPr>
        <w:t>五</w:t>
      </w:r>
      <w:r w:rsidR="00717A37" w:rsidRPr="00717A37">
        <w:rPr>
          <w:rFonts w:ascii="黑体" w:eastAsia="黑体" w:hAnsi="黑体" w:hint="eastAsia"/>
          <w:b/>
          <w:color w:val="000000" w:themeColor="text1"/>
          <w:sz w:val="24"/>
        </w:rPr>
        <w:t>、</w:t>
      </w:r>
      <w:r w:rsidR="002E55F7" w:rsidRPr="00717A37">
        <w:rPr>
          <w:rFonts w:ascii="黑体" w:eastAsia="黑体" w:hAnsi="黑体" w:hint="eastAsia"/>
          <w:b/>
          <w:color w:val="000000" w:themeColor="text1"/>
          <w:sz w:val="24"/>
        </w:rPr>
        <w:t>出国手续办理</w:t>
      </w:r>
    </w:p>
    <w:p w:rsidR="002E55F7" w:rsidRDefault="002E55F7" w:rsidP="00B403E2">
      <w:pPr>
        <w:spacing w:line="360" w:lineRule="auto"/>
        <w:ind w:firstLineChars="200" w:firstLine="480"/>
        <w:rPr>
          <w:rFonts w:asciiTheme="minorEastAsia" w:hAnsiTheme="minorEastAsia"/>
          <w:sz w:val="24"/>
        </w:rPr>
      </w:pPr>
      <w:r w:rsidRPr="00717A37">
        <w:rPr>
          <w:rFonts w:asciiTheme="minorEastAsia" w:hAnsiTheme="minorEastAsia" w:hint="eastAsia"/>
          <w:sz w:val="24"/>
        </w:rPr>
        <w:t>有关出国手续由国际交流处予以办理。</w:t>
      </w:r>
    </w:p>
    <w:p w:rsidR="00717A37" w:rsidRPr="00717A37" w:rsidRDefault="007D51BD" w:rsidP="00B403E2">
      <w:pPr>
        <w:spacing w:line="360" w:lineRule="auto"/>
        <w:ind w:firstLineChars="200" w:firstLine="482"/>
        <w:rPr>
          <w:rFonts w:ascii="黑体" w:eastAsia="黑体" w:hAnsi="黑体"/>
          <w:b/>
          <w:color w:val="000000" w:themeColor="text1"/>
          <w:sz w:val="24"/>
        </w:rPr>
      </w:pPr>
      <w:r>
        <w:rPr>
          <w:rFonts w:ascii="黑体" w:eastAsia="黑体" w:hAnsi="黑体" w:hint="eastAsia"/>
          <w:b/>
          <w:color w:val="000000" w:themeColor="text1"/>
          <w:sz w:val="24"/>
        </w:rPr>
        <w:t>六</w:t>
      </w:r>
      <w:r w:rsidR="00717A37" w:rsidRPr="00717A37">
        <w:rPr>
          <w:rFonts w:ascii="黑体" w:eastAsia="黑体" w:hAnsi="黑体" w:hint="eastAsia"/>
          <w:b/>
          <w:color w:val="000000" w:themeColor="text1"/>
          <w:sz w:val="24"/>
        </w:rPr>
        <w:t>、其他要求</w:t>
      </w:r>
    </w:p>
    <w:p w:rsidR="00717A37" w:rsidRDefault="00A727E6" w:rsidP="00B403E2">
      <w:pPr>
        <w:spacing w:line="360" w:lineRule="auto"/>
        <w:ind w:firstLineChars="200" w:firstLine="480"/>
        <w:rPr>
          <w:rFonts w:asciiTheme="minorEastAsia" w:hAnsiTheme="minorEastAsia"/>
          <w:sz w:val="24"/>
        </w:rPr>
      </w:pPr>
      <w:r>
        <w:rPr>
          <w:rFonts w:asciiTheme="minorEastAsia" w:hAnsiTheme="minorEastAsia" w:hint="eastAsia"/>
          <w:sz w:val="24"/>
        </w:rPr>
        <w:t>1.</w:t>
      </w:r>
      <w:r w:rsidR="0092088B">
        <w:rPr>
          <w:rFonts w:asciiTheme="minorEastAsia" w:hAnsiTheme="minorEastAsia" w:hint="eastAsia"/>
          <w:sz w:val="24"/>
        </w:rPr>
        <w:t>在韩国修读大四课程的学生，</w:t>
      </w:r>
      <w:r>
        <w:rPr>
          <w:rFonts w:asciiTheme="minorEastAsia" w:hAnsiTheme="minorEastAsia" w:hint="eastAsia"/>
          <w:sz w:val="24"/>
        </w:rPr>
        <w:t>除完成相关课程学习外，还应完成毕业实习、毕业答辩等学校规定的必须参加的教学环节。</w:t>
      </w:r>
    </w:p>
    <w:p w:rsidR="00A727E6" w:rsidRDefault="00A727E6" w:rsidP="00B403E2">
      <w:pPr>
        <w:spacing w:line="360" w:lineRule="auto"/>
        <w:ind w:firstLineChars="200" w:firstLine="480"/>
        <w:rPr>
          <w:rFonts w:ascii="新宋体" w:eastAsia="新宋体" w:hAnsi="新宋体"/>
          <w:bCs/>
          <w:color w:val="000000" w:themeColor="text1"/>
          <w:sz w:val="24"/>
        </w:rPr>
      </w:pPr>
      <w:r>
        <w:rPr>
          <w:rFonts w:asciiTheme="minorEastAsia" w:hAnsiTheme="minorEastAsia" w:hint="eastAsia"/>
          <w:sz w:val="24"/>
        </w:rPr>
        <w:t>2.</w:t>
      </w:r>
      <w:r w:rsidR="007D51BD" w:rsidRPr="002E63FD">
        <w:rPr>
          <w:rFonts w:ascii="新宋体" w:eastAsia="新宋体" w:hAnsi="新宋体" w:hint="eastAsia"/>
          <w:bCs/>
          <w:color w:val="000000" w:themeColor="text1"/>
          <w:sz w:val="24"/>
        </w:rPr>
        <w:t>保证遵守</w:t>
      </w:r>
      <w:r w:rsidR="00B0063D">
        <w:rPr>
          <w:rFonts w:ascii="新宋体" w:eastAsia="新宋体" w:hAnsi="新宋体" w:hint="eastAsia"/>
          <w:bCs/>
          <w:color w:val="000000" w:themeColor="text1"/>
          <w:sz w:val="24"/>
        </w:rPr>
        <w:t>我国及</w:t>
      </w:r>
      <w:r w:rsidR="007D51BD" w:rsidRPr="002E63FD">
        <w:rPr>
          <w:rFonts w:ascii="新宋体" w:eastAsia="新宋体" w:hAnsi="新宋体" w:hint="eastAsia"/>
          <w:bCs/>
          <w:color w:val="000000" w:themeColor="text1"/>
          <w:sz w:val="24"/>
        </w:rPr>
        <w:t>当地的法律法规及学校的规章制度，努力学习</w:t>
      </w:r>
      <w:r w:rsidR="00B0063D">
        <w:rPr>
          <w:rFonts w:ascii="新宋体" w:eastAsia="新宋体" w:hAnsi="新宋体" w:hint="eastAsia"/>
          <w:bCs/>
          <w:color w:val="000000" w:themeColor="text1"/>
          <w:sz w:val="24"/>
        </w:rPr>
        <w:t>。</w:t>
      </w:r>
    </w:p>
    <w:p w:rsidR="00B0063D" w:rsidRPr="00B403E2" w:rsidRDefault="00B403E2" w:rsidP="00B403E2">
      <w:pPr>
        <w:spacing w:line="360" w:lineRule="auto"/>
        <w:ind w:firstLineChars="200" w:firstLine="482"/>
        <w:rPr>
          <w:rFonts w:ascii="黑体" w:eastAsia="黑体" w:hAnsi="黑体"/>
          <w:b/>
          <w:color w:val="000000" w:themeColor="text1"/>
          <w:sz w:val="24"/>
        </w:rPr>
      </w:pPr>
      <w:r w:rsidRPr="00B403E2">
        <w:rPr>
          <w:rFonts w:ascii="黑体" w:eastAsia="黑体" w:hAnsi="黑体" w:hint="eastAsia"/>
          <w:b/>
          <w:color w:val="000000" w:themeColor="text1"/>
          <w:sz w:val="24"/>
        </w:rPr>
        <w:t>七、组织领导</w:t>
      </w:r>
    </w:p>
    <w:p w:rsidR="00B403E2" w:rsidRDefault="00B403E2" w:rsidP="00B403E2">
      <w:pPr>
        <w:spacing w:line="360" w:lineRule="auto"/>
        <w:ind w:firstLineChars="200" w:firstLine="480"/>
        <w:rPr>
          <w:rFonts w:asciiTheme="minorEastAsia" w:hAnsiTheme="minorEastAsia"/>
          <w:sz w:val="24"/>
        </w:rPr>
      </w:pPr>
      <w:r w:rsidRPr="00E054A3">
        <w:rPr>
          <w:rFonts w:asciiTheme="minorEastAsia" w:hAnsiTheme="minorEastAsia" w:hint="eastAsia"/>
          <w:sz w:val="24"/>
        </w:rPr>
        <w:t>学院成立选拔工作领导小组。院长任组长，学院分管领导任副组长，团委书记、辅导员、系部主任</w:t>
      </w:r>
      <w:r>
        <w:rPr>
          <w:rFonts w:asciiTheme="minorEastAsia" w:hAnsiTheme="minorEastAsia" w:hint="eastAsia"/>
          <w:sz w:val="24"/>
        </w:rPr>
        <w:t>为</w:t>
      </w:r>
      <w:r w:rsidRPr="00E054A3">
        <w:rPr>
          <w:rFonts w:asciiTheme="minorEastAsia" w:hAnsiTheme="minorEastAsia" w:hint="eastAsia"/>
          <w:sz w:val="24"/>
        </w:rPr>
        <w:t>成员。领导小组下设办公室，办公室设在学院团委。</w:t>
      </w:r>
    </w:p>
    <w:p w:rsidR="007B74C2" w:rsidRDefault="007B74C2" w:rsidP="007B74C2">
      <w:pPr>
        <w:spacing w:line="360" w:lineRule="auto"/>
        <w:ind w:firstLineChars="200" w:firstLine="480"/>
        <w:rPr>
          <w:rFonts w:asciiTheme="minorEastAsia" w:hAnsiTheme="minorEastAsia"/>
          <w:sz w:val="24"/>
        </w:rPr>
      </w:pPr>
    </w:p>
    <w:p w:rsidR="00B403E2" w:rsidRDefault="007B74C2" w:rsidP="007B74C2">
      <w:pPr>
        <w:spacing w:line="360" w:lineRule="auto"/>
        <w:ind w:firstLineChars="200" w:firstLine="480"/>
        <w:rPr>
          <w:rFonts w:asciiTheme="minorEastAsia" w:hAnsiTheme="minorEastAsia"/>
          <w:sz w:val="24"/>
        </w:rPr>
      </w:pPr>
      <w:r w:rsidRPr="007B74C2">
        <w:rPr>
          <w:rFonts w:asciiTheme="minorEastAsia" w:hAnsiTheme="minorEastAsia" w:hint="eastAsia"/>
          <w:sz w:val="24"/>
        </w:rPr>
        <w:t>附件：朝鲜语专业学生本科阶段出国留学选拔面试细则</w:t>
      </w:r>
    </w:p>
    <w:p w:rsidR="007B74C2" w:rsidRDefault="007B74C2" w:rsidP="007B74C2">
      <w:pPr>
        <w:spacing w:line="360" w:lineRule="auto"/>
        <w:ind w:firstLineChars="200" w:firstLine="480"/>
        <w:rPr>
          <w:rFonts w:asciiTheme="minorEastAsia" w:hAnsiTheme="minorEastAsia"/>
          <w:sz w:val="24"/>
        </w:rPr>
      </w:pPr>
    </w:p>
    <w:p w:rsidR="007D51BD" w:rsidRDefault="00B0063D" w:rsidP="00B403E2">
      <w:pPr>
        <w:spacing w:line="360" w:lineRule="auto"/>
        <w:ind w:firstLineChars="2500" w:firstLine="6000"/>
        <w:rPr>
          <w:rFonts w:asciiTheme="minorEastAsia" w:hAnsiTheme="minorEastAsia"/>
          <w:sz w:val="24"/>
        </w:rPr>
      </w:pPr>
      <w:r>
        <w:rPr>
          <w:rFonts w:asciiTheme="minorEastAsia" w:hAnsiTheme="minorEastAsia" w:hint="eastAsia"/>
          <w:sz w:val="24"/>
        </w:rPr>
        <w:t>外国语学院</w:t>
      </w:r>
    </w:p>
    <w:p w:rsidR="00B0063D" w:rsidRDefault="00B0063D" w:rsidP="00B403E2">
      <w:pPr>
        <w:spacing w:line="360" w:lineRule="auto"/>
        <w:ind w:firstLineChars="2400" w:firstLine="5760"/>
        <w:rPr>
          <w:rFonts w:asciiTheme="minorEastAsia" w:hAnsiTheme="minorEastAsia"/>
          <w:sz w:val="24"/>
        </w:rPr>
      </w:pPr>
      <w:r>
        <w:rPr>
          <w:rFonts w:asciiTheme="minorEastAsia" w:hAnsiTheme="minorEastAsia" w:hint="eastAsia"/>
          <w:sz w:val="24"/>
        </w:rPr>
        <w:t>2015年6月30日</w:t>
      </w:r>
    </w:p>
    <w:p w:rsidR="007B74C2" w:rsidRDefault="007B74C2" w:rsidP="00B403E2">
      <w:pPr>
        <w:spacing w:line="360" w:lineRule="auto"/>
        <w:ind w:firstLineChars="2400" w:firstLine="5760"/>
        <w:rPr>
          <w:rFonts w:asciiTheme="minorEastAsia" w:hAnsiTheme="minorEastAsia"/>
          <w:sz w:val="24"/>
        </w:rPr>
      </w:pPr>
    </w:p>
    <w:p w:rsidR="007B74C2" w:rsidRDefault="007B74C2" w:rsidP="007B74C2">
      <w:pPr>
        <w:spacing w:line="360" w:lineRule="auto"/>
        <w:rPr>
          <w:rFonts w:asciiTheme="minorEastAsia" w:hAnsiTheme="minorEastAsia"/>
          <w:sz w:val="24"/>
        </w:rPr>
      </w:pPr>
      <w:r>
        <w:rPr>
          <w:rFonts w:asciiTheme="minorEastAsia" w:hAnsiTheme="minorEastAsia" w:hint="eastAsia"/>
          <w:sz w:val="24"/>
        </w:rPr>
        <w:lastRenderedPageBreak/>
        <w:t>附件：</w:t>
      </w:r>
    </w:p>
    <w:p w:rsidR="007B74C2" w:rsidRDefault="007B74C2" w:rsidP="007B74C2">
      <w:pPr>
        <w:spacing w:line="360" w:lineRule="auto"/>
        <w:jc w:val="center"/>
        <w:rPr>
          <w:rFonts w:ascii="宋体" w:hAnsi="宋体"/>
          <w:b/>
          <w:bCs/>
          <w:sz w:val="28"/>
          <w:szCs w:val="28"/>
        </w:rPr>
      </w:pPr>
    </w:p>
    <w:p w:rsidR="007B74C2" w:rsidRPr="00691430" w:rsidRDefault="007B74C2" w:rsidP="007B74C2">
      <w:pPr>
        <w:spacing w:line="360" w:lineRule="auto"/>
        <w:jc w:val="center"/>
        <w:rPr>
          <w:rFonts w:ascii="宋体" w:hAnsi="宋体"/>
          <w:b/>
          <w:bCs/>
          <w:sz w:val="28"/>
          <w:szCs w:val="28"/>
        </w:rPr>
      </w:pPr>
      <w:r w:rsidRPr="00691430">
        <w:rPr>
          <w:rFonts w:ascii="宋体" w:hAnsi="宋体" w:hint="eastAsia"/>
          <w:b/>
          <w:bCs/>
          <w:sz w:val="28"/>
          <w:szCs w:val="28"/>
        </w:rPr>
        <w:t>朝鲜语</w:t>
      </w:r>
      <w:r>
        <w:rPr>
          <w:rFonts w:ascii="宋体" w:hAnsi="宋体" w:hint="eastAsia"/>
          <w:b/>
          <w:bCs/>
          <w:sz w:val="28"/>
          <w:szCs w:val="28"/>
        </w:rPr>
        <w:t>专业</w:t>
      </w:r>
      <w:r w:rsidRPr="00691430">
        <w:rPr>
          <w:rFonts w:ascii="宋体" w:hAnsi="宋体" w:hint="eastAsia"/>
          <w:b/>
          <w:bCs/>
          <w:sz w:val="28"/>
          <w:szCs w:val="28"/>
        </w:rPr>
        <w:t>学生本科阶段出国留学选拔面试细则</w:t>
      </w:r>
    </w:p>
    <w:p w:rsidR="007B74C2" w:rsidRDefault="007B74C2" w:rsidP="007B74C2">
      <w:pPr>
        <w:spacing w:line="360" w:lineRule="auto"/>
        <w:ind w:firstLine="435"/>
        <w:rPr>
          <w:rFonts w:ascii="宋体" w:hAnsi="宋体"/>
          <w:szCs w:val="21"/>
        </w:rPr>
      </w:pPr>
    </w:p>
    <w:p w:rsidR="007B74C2" w:rsidRPr="00691430" w:rsidRDefault="007B74C2" w:rsidP="007B74C2">
      <w:pPr>
        <w:spacing w:line="360" w:lineRule="auto"/>
        <w:ind w:firstLine="435"/>
        <w:rPr>
          <w:rFonts w:ascii="宋体" w:hAnsi="宋体"/>
          <w:szCs w:val="21"/>
        </w:rPr>
      </w:pPr>
      <w:r>
        <w:rPr>
          <w:rFonts w:ascii="宋体" w:hAnsi="宋体" w:hint="eastAsia"/>
          <w:szCs w:val="21"/>
        </w:rPr>
        <w:t>出国留学选拔</w:t>
      </w:r>
      <w:r w:rsidRPr="00691430">
        <w:rPr>
          <w:rFonts w:ascii="宋体" w:hAnsi="宋体" w:hint="eastAsia"/>
          <w:szCs w:val="21"/>
        </w:rPr>
        <w:t>面试</w:t>
      </w:r>
      <w:r>
        <w:rPr>
          <w:rFonts w:ascii="宋体" w:hAnsi="宋体" w:hint="eastAsia"/>
          <w:szCs w:val="21"/>
        </w:rPr>
        <w:t>拟</w:t>
      </w:r>
      <w:r w:rsidRPr="00691430">
        <w:rPr>
          <w:rFonts w:ascii="宋体" w:hAnsi="宋体" w:hint="eastAsia"/>
          <w:szCs w:val="21"/>
        </w:rPr>
        <w:t>分为</w:t>
      </w:r>
      <w:r>
        <w:rPr>
          <w:rFonts w:ascii="宋体" w:hAnsi="宋体" w:hint="eastAsia"/>
          <w:szCs w:val="21"/>
        </w:rPr>
        <w:t>专业修养</w:t>
      </w:r>
      <w:r w:rsidRPr="00691430">
        <w:rPr>
          <w:rFonts w:ascii="宋体" w:hAnsi="宋体" w:hint="eastAsia"/>
          <w:szCs w:val="21"/>
        </w:rPr>
        <w:t>问答、</w:t>
      </w:r>
      <w:r>
        <w:rPr>
          <w:rFonts w:ascii="宋体" w:hAnsi="宋体" w:hint="eastAsia"/>
          <w:szCs w:val="21"/>
        </w:rPr>
        <w:t>专业</w:t>
      </w:r>
      <w:r w:rsidRPr="00691430">
        <w:rPr>
          <w:rFonts w:ascii="宋体" w:hAnsi="宋体" w:hint="eastAsia"/>
          <w:szCs w:val="21"/>
        </w:rPr>
        <w:t>翻译及综合评价三部分组成。其中</w:t>
      </w:r>
      <w:r>
        <w:rPr>
          <w:rFonts w:ascii="宋体" w:hAnsi="宋体" w:hint="eastAsia"/>
          <w:szCs w:val="21"/>
        </w:rPr>
        <w:t>专业修养</w:t>
      </w:r>
      <w:r w:rsidRPr="00691430">
        <w:rPr>
          <w:rFonts w:ascii="宋体" w:hAnsi="宋体" w:hint="eastAsia"/>
          <w:szCs w:val="21"/>
        </w:rPr>
        <w:t>问答、翻译</w:t>
      </w:r>
      <w:r>
        <w:rPr>
          <w:rFonts w:ascii="宋体" w:hAnsi="宋体" w:hint="eastAsia"/>
          <w:szCs w:val="21"/>
        </w:rPr>
        <w:t>环节</w:t>
      </w:r>
      <w:r w:rsidRPr="00691430">
        <w:rPr>
          <w:rFonts w:ascii="宋体" w:hAnsi="宋体" w:hint="eastAsia"/>
          <w:szCs w:val="21"/>
        </w:rPr>
        <w:t>各占40分，综合评价占20分。</w:t>
      </w:r>
    </w:p>
    <w:p w:rsidR="007B74C2" w:rsidRPr="00691430" w:rsidRDefault="007B74C2" w:rsidP="007B74C2">
      <w:pPr>
        <w:spacing w:line="360" w:lineRule="auto"/>
        <w:ind w:firstLineChars="200" w:firstLine="422"/>
        <w:rPr>
          <w:rFonts w:ascii="宋体" w:hAnsi="宋体"/>
          <w:b/>
          <w:szCs w:val="21"/>
        </w:rPr>
      </w:pPr>
      <w:r>
        <w:rPr>
          <w:rFonts w:ascii="宋体" w:hAnsi="宋体" w:hint="eastAsia"/>
          <w:b/>
          <w:szCs w:val="21"/>
        </w:rPr>
        <w:t>1.专业修养</w:t>
      </w:r>
      <w:r w:rsidRPr="00691430">
        <w:rPr>
          <w:rFonts w:ascii="宋体" w:hAnsi="宋体" w:hint="eastAsia"/>
          <w:b/>
          <w:szCs w:val="21"/>
        </w:rPr>
        <w:t>问答</w:t>
      </w:r>
    </w:p>
    <w:p w:rsidR="007B74C2" w:rsidRPr="00691430" w:rsidRDefault="007B74C2" w:rsidP="007B74C2">
      <w:pPr>
        <w:spacing w:line="360" w:lineRule="auto"/>
        <w:ind w:firstLineChars="200" w:firstLine="420"/>
        <w:rPr>
          <w:rFonts w:ascii="宋体" w:hAnsi="宋体"/>
          <w:szCs w:val="21"/>
        </w:rPr>
      </w:pPr>
      <w:r w:rsidRPr="00691430">
        <w:rPr>
          <w:rFonts w:ascii="宋体" w:hAnsi="宋体" w:hint="eastAsia"/>
          <w:szCs w:val="21"/>
        </w:rPr>
        <w:t>主要考察面试学生的韩国语听说能力和应变能力及</w:t>
      </w:r>
      <w:r>
        <w:rPr>
          <w:rFonts w:ascii="宋体" w:hAnsi="宋体" w:hint="eastAsia"/>
          <w:szCs w:val="21"/>
        </w:rPr>
        <w:t>考察学生对选拔和交换学习的明确与否</w:t>
      </w:r>
      <w:r w:rsidRPr="00691430">
        <w:rPr>
          <w:rFonts w:ascii="宋体" w:hAnsi="宋体" w:hint="eastAsia"/>
          <w:szCs w:val="21"/>
        </w:rPr>
        <w:t>，包括对交换学习生活的动机、规划及毕业后的</w:t>
      </w:r>
      <w:r>
        <w:rPr>
          <w:rFonts w:ascii="宋体" w:hAnsi="宋体" w:hint="eastAsia"/>
          <w:szCs w:val="21"/>
        </w:rPr>
        <w:t>打算</w:t>
      </w:r>
      <w:r w:rsidRPr="00691430">
        <w:rPr>
          <w:rFonts w:ascii="宋体" w:hAnsi="宋体" w:hint="eastAsia"/>
          <w:szCs w:val="21"/>
        </w:rPr>
        <w:t>，预测学生能否充分利用交换的机会提升自己，能否代表</w:t>
      </w:r>
      <w:r>
        <w:rPr>
          <w:rFonts w:ascii="宋体" w:hAnsi="宋体" w:hint="eastAsia"/>
          <w:szCs w:val="21"/>
        </w:rPr>
        <w:t>学校</w:t>
      </w:r>
      <w:r w:rsidRPr="00691430">
        <w:rPr>
          <w:rFonts w:ascii="宋体" w:hAnsi="宋体" w:hint="eastAsia"/>
          <w:szCs w:val="21"/>
        </w:rPr>
        <w:t>到韩国高校进行交流。教师就学生回答的内容打分。</w:t>
      </w:r>
    </w:p>
    <w:p w:rsidR="007B74C2" w:rsidRPr="00691430" w:rsidRDefault="007B74C2" w:rsidP="007B74C2">
      <w:pPr>
        <w:spacing w:line="360" w:lineRule="auto"/>
        <w:ind w:firstLineChars="200" w:firstLine="420"/>
        <w:rPr>
          <w:rFonts w:ascii="宋体" w:hAnsi="宋体"/>
          <w:szCs w:val="21"/>
        </w:rPr>
      </w:pPr>
      <w:r w:rsidRPr="00691430">
        <w:rPr>
          <w:rFonts w:ascii="宋体" w:hAnsi="宋体" w:hint="eastAsia"/>
          <w:szCs w:val="21"/>
        </w:rPr>
        <w:t>回答非常流利、合理：31~40分；  回答较流利、合理：21~30分  回答不流利、不合理：11~20分；回答非常不流利、不合理：1~10分。</w:t>
      </w:r>
    </w:p>
    <w:p w:rsidR="007B74C2" w:rsidRPr="00691430" w:rsidRDefault="007B74C2" w:rsidP="007B74C2">
      <w:pPr>
        <w:spacing w:line="360" w:lineRule="auto"/>
        <w:ind w:firstLineChars="200" w:firstLine="422"/>
        <w:rPr>
          <w:rFonts w:ascii="宋体" w:hAnsi="宋体"/>
          <w:b/>
          <w:szCs w:val="21"/>
        </w:rPr>
      </w:pPr>
      <w:r w:rsidRPr="00691430">
        <w:rPr>
          <w:rFonts w:ascii="宋体" w:hAnsi="宋体" w:hint="eastAsia"/>
          <w:b/>
          <w:szCs w:val="21"/>
        </w:rPr>
        <w:t>2.专业翻译</w:t>
      </w:r>
    </w:p>
    <w:p w:rsidR="007B74C2" w:rsidRPr="00691430" w:rsidRDefault="007B74C2" w:rsidP="007B74C2">
      <w:pPr>
        <w:spacing w:line="360" w:lineRule="auto"/>
        <w:ind w:firstLineChars="200" w:firstLine="420"/>
        <w:rPr>
          <w:rFonts w:ascii="宋体" w:hAnsi="宋体"/>
          <w:szCs w:val="21"/>
        </w:rPr>
      </w:pPr>
      <w:r w:rsidRPr="00691430">
        <w:rPr>
          <w:rFonts w:ascii="宋体" w:hAnsi="宋体" w:hint="eastAsia"/>
          <w:szCs w:val="21"/>
        </w:rPr>
        <w:t>学生现场翻译一段100</w:t>
      </w:r>
      <w:r>
        <w:rPr>
          <w:rFonts w:ascii="宋体" w:hAnsi="宋体" w:hint="eastAsia"/>
          <w:szCs w:val="21"/>
        </w:rPr>
        <w:t>~150</w:t>
      </w:r>
      <w:r w:rsidRPr="00691430">
        <w:rPr>
          <w:rFonts w:ascii="宋体" w:hAnsi="宋体" w:hint="eastAsia"/>
          <w:szCs w:val="21"/>
        </w:rPr>
        <w:t>字左右的短文，</w:t>
      </w:r>
      <w:r>
        <w:rPr>
          <w:rFonts w:ascii="宋体" w:hAnsi="宋体" w:hint="eastAsia"/>
          <w:szCs w:val="21"/>
        </w:rPr>
        <w:t>教师</w:t>
      </w:r>
      <w:r w:rsidRPr="00691430">
        <w:rPr>
          <w:rFonts w:ascii="宋体" w:hAnsi="宋体" w:hint="eastAsia"/>
          <w:szCs w:val="21"/>
        </w:rPr>
        <w:t>就学生的翻译内容打分。</w:t>
      </w:r>
    </w:p>
    <w:p w:rsidR="007B74C2" w:rsidRPr="00691430" w:rsidRDefault="007B74C2" w:rsidP="007B74C2">
      <w:pPr>
        <w:spacing w:line="360" w:lineRule="auto"/>
        <w:ind w:firstLineChars="200" w:firstLine="420"/>
        <w:rPr>
          <w:rFonts w:ascii="宋体" w:hAnsi="宋体"/>
          <w:szCs w:val="21"/>
        </w:rPr>
      </w:pPr>
      <w:r w:rsidRPr="00691430">
        <w:rPr>
          <w:rFonts w:ascii="宋体" w:hAnsi="宋体" w:hint="eastAsia"/>
          <w:szCs w:val="21"/>
        </w:rPr>
        <w:t>翻译非常顺畅：31~40分；  翻译较顺畅：21~30分；  翻译不顺畅：11~20分； 翻译非顺畅：1~10分。</w:t>
      </w:r>
    </w:p>
    <w:p w:rsidR="007B74C2" w:rsidRPr="00691430" w:rsidRDefault="007B74C2" w:rsidP="007B74C2">
      <w:pPr>
        <w:spacing w:line="360" w:lineRule="auto"/>
        <w:ind w:firstLineChars="200" w:firstLine="422"/>
        <w:rPr>
          <w:rFonts w:ascii="宋体" w:hAnsi="宋体"/>
          <w:b/>
          <w:szCs w:val="21"/>
        </w:rPr>
      </w:pPr>
      <w:r>
        <w:rPr>
          <w:rFonts w:ascii="宋体" w:hAnsi="宋体" w:hint="eastAsia"/>
          <w:b/>
          <w:szCs w:val="21"/>
        </w:rPr>
        <w:t>3.</w:t>
      </w:r>
      <w:r w:rsidRPr="00691430">
        <w:rPr>
          <w:rFonts w:ascii="宋体" w:hAnsi="宋体" w:hint="eastAsia"/>
          <w:b/>
          <w:szCs w:val="21"/>
        </w:rPr>
        <w:t>面试时间</w:t>
      </w:r>
    </w:p>
    <w:p w:rsidR="007B74C2" w:rsidRPr="00691430" w:rsidRDefault="007B74C2" w:rsidP="007B74C2">
      <w:pPr>
        <w:spacing w:line="360" w:lineRule="auto"/>
        <w:ind w:firstLineChars="200" w:firstLine="420"/>
        <w:rPr>
          <w:rFonts w:ascii="宋体" w:hAnsi="宋体"/>
          <w:szCs w:val="21"/>
        </w:rPr>
      </w:pPr>
      <w:r w:rsidRPr="00691430">
        <w:rPr>
          <w:rFonts w:ascii="宋体" w:hAnsi="宋体" w:hint="eastAsia"/>
          <w:szCs w:val="21"/>
        </w:rPr>
        <w:t>每个学生</w:t>
      </w:r>
      <w:r>
        <w:rPr>
          <w:rFonts w:ascii="宋体" w:hAnsi="宋体" w:hint="eastAsia"/>
          <w:szCs w:val="21"/>
        </w:rPr>
        <w:t>10</w:t>
      </w:r>
      <w:r w:rsidRPr="00691430">
        <w:rPr>
          <w:rFonts w:ascii="宋体" w:hAnsi="宋体" w:hint="eastAsia"/>
          <w:szCs w:val="21"/>
        </w:rPr>
        <w:t>分钟左右。</w:t>
      </w:r>
    </w:p>
    <w:p w:rsidR="007B74C2" w:rsidRPr="00691430" w:rsidRDefault="007B74C2" w:rsidP="007B74C2">
      <w:pPr>
        <w:spacing w:line="360" w:lineRule="auto"/>
        <w:ind w:firstLineChars="200" w:firstLine="422"/>
        <w:rPr>
          <w:rFonts w:ascii="宋体" w:hAnsi="宋体"/>
          <w:b/>
          <w:szCs w:val="21"/>
        </w:rPr>
      </w:pPr>
      <w:r>
        <w:rPr>
          <w:rFonts w:ascii="宋体" w:hAnsi="宋体" w:hint="eastAsia"/>
          <w:b/>
          <w:szCs w:val="21"/>
        </w:rPr>
        <w:t>4.</w:t>
      </w:r>
      <w:r w:rsidRPr="00691430">
        <w:rPr>
          <w:rFonts w:ascii="宋体" w:hAnsi="宋体" w:hint="eastAsia"/>
          <w:b/>
          <w:szCs w:val="21"/>
        </w:rPr>
        <w:t>面试成绩提交</w:t>
      </w:r>
    </w:p>
    <w:p w:rsidR="007B74C2" w:rsidRDefault="007B74C2" w:rsidP="007B74C2">
      <w:pPr>
        <w:spacing w:line="360" w:lineRule="auto"/>
        <w:ind w:firstLineChars="200" w:firstLine="420"/>
        <w:rPr>
          <w:rFonts w:ascii="宋体" w:hAnsi="宋体"/>
          <w:szCs w:val="21"/>
        </w:rPr>
      </w:pPr>
      <w:r w:rsidRPr="00691430">
        <w:rPr>
          <w:rFonts w:ascii="宋体" w:hAnsi="宋体" w:hint="eastAsia"/>
          <w:szCs w:val="21"/>
        </w:rPr>
        <w:t>教师</w:t>
      </w:r>
      <w:r>
        <w:rPr>
          <w:rFonts w:ascii="宋体" w:hAnsi="宋体" w:hint="eastAsia"/>
          <w:szCs w:val="21"/>
        </w:rPr>
        <w:t>当场提交</w:t>
      </w:r>
      <w:r w:rsidRPr="00691430">
        <w:rPr>
          <w:rFonts w:ascii="宋体" w:hAnsi="宋体" w:hint="eastAsia"/>
          <w:szCs w:val="21"/>
        </w:rPr>
        <w:t>打分</w:t>
      </w:r>
      <w:r>
        <w:rPr>
          <w:rFonts w:ascii="宋体" w:hAnsi="宋体" w:hint="eastAsia"/>
          <w:szCs w:val="21"/>
        </w:rPr>
        <w:t>成绩</w:t>
      </w:r>
      <w:r w:rsidRPr="00691430">
        <w:rPr>
          <w:rFonts w:ascii="宋体" w:hAnsi="宋体" w:hint="eastAsia"/>
          <w:szCs w:val="21"/>
        </w:rPr>
        <w:t>。</w:t>
      </w:r>
    </w:p>
    <w:p w:rsidR="007B74C2" w:rsidRPr="00A727E6" w:rsidRDefault="007B74C2" w:rsidP="007B74C2">
      <w:pPr>
        <w:spacing w:line="360" w:lineRule="auto"/>
        <w:ind w:firstLineChars="200" w:firstLine="480"/>
        <w:rPr>
          <w:rFonts w:asciiTheme="minorEastAsia" w:hAnsiTheme="minorEastAsia"/>
          <w:sz w:val="24"/>
        </w:rPr>
      </w:pPr>
    </w:p>
    <w:sectPr w:rsidR="007B74C2" w:rsidRPr="00A727E6" w:rsidSect="001D5E25">
      <w:footerReference w:type="default" r:id="rId6"/>
      <w:pgSz w:w="11906" w:h="16838"/>
      <w:pgMar w:top="1418" w:right="1418" w:bottom="1418" w:left="1418"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20B" w:rsidRDefault="008B120B" w:rsidP="001D5E25">
      <w:r>
        <w:separator/>
      </w:r>
    </w:p>
  </w:endnote>
  <w:endnote w:type="continuationSeparator" w:id="1">
    <w:p w:rsidR="008B120B" w:rsidRDefault="008B120B" w:rsidP="001D5E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961624"/>
      <w:docPartObj>
        <w:docPartGallery w:val="Page Numbers (Bottom of Page)"/>
        <w:docPartUnique/>
      </w:docPartObj>
    </w:sdtPr>
    <w:sdtContent>
      <w:p w:rsidR="001D5E25" w:rsidRDefault="008019E1">
        <w:pPr>
          <w:pStyle w:val="a5"/>
          <w:jc w:val="center"/>
        </w:pPr>
        <w:fldSimple w:instr=" PAGE   \* MERGEFORMAT ">
          <w:r w:rsidR="007B77E6" w:rsidRPr="007B77E6">
            <w:rPr>
              <w:noProof/>
              <w:lang w:val="zh-CN"/>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20B" w:rsidRDefault="008B120B" w:rsidP="001D5E25">
      <w:r>
        <w:separator/>
      </w:r>
    </w:p>
  </w:footnote>
  <w:footnote w:type="continuationSeparator" w:id="1">
    <w:p w:rsidR="008B120B" w:rsidRDefault="008B120B" w:rsidP="001D5E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0434"/>
    <w:rsid w:val="00050434"/>
    <w:rsid w:val="001D5E25"/>
    <w:rsid w:val="001D7673"/>
    <w:rsid w:val="0021537B"/>
    <w:rsid w:val="002E55F7"/>
    <w:rsid w:val="004B0A97"/>
    <w:rsid w:val="005B0178"/>
    <w:rsid w:val="005C1FAF"/>
    <w:rsid w:val="00676A1E"/>
    <w:rsid w:val="00717A37"/>
    <w:rsid w:val="007B74C2"/>
    <w:rsid w:val="007B77E6"/>
    <w:rsid w:val="007D51BD"/>
    <w:rsid w:val="007D677F"/>
    <w:rsid w:val="008019E1"/>
    <w:rsid w:val="008B120B"/>
    <w:rsid w:val="009119A4"/>
    <w:rsid w:val="0092088B"/>
    <w:rsid w:val="00957A25"/>
    <w:rsid w:val="00A01DF2"/>
    <w:rsid w:val="00A727E6"/>
    <w:rsid w:val="00B0063D"/>
    <w:rsid w:val="00B403E2"/>
    <w:rsid w:val="00C34D76"/>
    <w:rsid w:val="00C7647D"/>
    <w:rsid w:val="00CD300D"/>
    <w:rsid w:val="00D26F04"/>
    <w:rsid w:val="00EB70CB"/>
    <w:rsid w:val="00F207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43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7B74C2"/>
    <w:pPr>
      <w:ind w:leftChars="2500" w:left="100"/>
    </w:pPr>
  </w:style>
  <w:style w:type="character" w:customStyle="1" w:styleId="Char">
    <w:name w:val="日期 Char"/>
    <w:basedOn w:val="a0"/>
    <w:link w:val="a3"/>
    <w:uiPriority w:val="99"/>
    <w:semiHidden/>
    <w:rsid w:val="007B74C2"/>
    <w:rPr>
      <w:rFonts w:ascii="Times New Roman" w:eastAsia="宋体" w:hAnsi="Times New Roman" w:cs="Times New Roman"/>
      <w:szCs w:val="24"/>
    </w:rPr>
  </w:style>
  <w:style w:type="paragraph" w:styleId="a4">
    <w:name w:val="header"/>
    <w:basedOn w:val="a"/>
    <w:link w:val="Char0"/>
    <w:uiPriority w:val="99"/>
    <w:semiHidden/>
    <w:unhideWhenUsed/>
    <w:rsid w:val="001D5E2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D5E25"/>
    <w:rPr>
      <w:rFonts w:ascii="Times New Roman" w:eastAsia="宋体" w:hAnsi="Times New Roman" w:cs="Times New Roman"/>
      <w:sz w:val="18"/>
      <w:szCs w:val="18"/>
    </w:rPr>
  </w:style>
  <w:style w:type="paragraph" w:styleId="a5">
    <w:name w:val="footer"/>
    <w:basedOn w:val="a"/>
    <w:link w:val="Char1"/>
    <w:uiPriority w:val="99"/>
    <w:unhideWhenUsed/>
    <w:rsid w:val="001D5E25"/>
    <w:pPr>
      <w:tabs>
        <w:tab w:val="center" w:pos="4153"/>
        <w:tab w:val="right" w:pos="8306"/>
      </w:tabs>
      <w:snapToGrid w:val="0"/>
      <w:jc w:val="left"/>
    </w:pPr>
    <w:rPr>
      <w:sz w:val="18"/>
      <w:szCs w:val="18"/>
    </w:rPr>
  </w:style>
  <w:style w:type="character" w:customStyle="1" w:styleId="Char1">
    <w:name w:val="页脚 Char"/>
    <w:basedOn w:val="a0"/>
    <w:link w:val="a5"/>
    <w:uiPriority w:val="99"/>
    <w:rsid w:val="001D5E2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3</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2015-06-30T03:16:00Z</dcterms:created>
  <dc:creator>马海超</dc:creator>
  <lastModifiedBy>du</lastModifiedBy>
  <dcterms:modified xsi:type="dcterms:W3CDTF">2015-06-30T10:31:00Z</dcterms:modified>
  <revision>17</revision>
</coreProperties>
</file>